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46" w:rsidRPr="001E0AD5" w:rsidRDefault="00C34C46" w:rsidP="001E0AD5">
      <w:pPr>
        <w:shd w:val="clear" w:color="auto" w:fill="FFFFFF"/>
        <w:spacing w:before="150" w:after="75" w:line="240" w:lineRule="auto"/>
        <w:jc w:val="center"/>
        <w:outlineLvl w:val="2"/>
        <w:rPr>
          <w:rFonts w:ascii="Book Antiqua" w:eastAsia="Times New Roman" w:hAnsi="Book Antiqua" w:cs="Times New Roman"/>
          <w:color w:val="666666"/>
          <w:sz w:val="19"/>
          <w:szCs w:val="19"/>
          <w:lang w:eastAsia="ru-RU"/>
        </w:rPr>
      </w:pPr>
      <w:r w:rsidRPr="001E0AD5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Памятка владельцам животных, находящихся в послеоперационном периоде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Соблюдение всех правил и назначений врача помогает Вашему питомцу справиться с болезнью. Если у Вас возникли какие-либо вопросы по лечению или состоянию Вашего животного, пожалуйста, </w:t>
      </w:r>
      <w:r w:rsidR="002F1084"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обратитесь к Вашему лечащему</w:t>
      </w: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врач</w:t>
      </w:r>
      <w:r w:rsidR="002F1084"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у</w:t>
      </w: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2F1084"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за </w:t>
      </w: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консультаци</w:t>
      </w:r>
      <w:r w:rsidR="002F1084"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ей</w:t>
      </w: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. Только вместе с ним Вы можете оказать адекватную помощь Вашему любимцу.</w:t>
      </w:r>
    </w:p>
    <w:p w:rsidR="00C34C46" w:rsidRPr="001E0AD5" w:rsidRDefault="00C34C46" w:rsidP="004E175E">
      <w:pPr>
        <w:shd w:val="clear" w:color="auto" w:fill="FFFFFF"/>
        <w:spacing w:after="0" w:line="240" w:lineRule="auto"/>
        <w:ind w:firstLine="426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1E0AD5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Уважаемые владельцы!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Будьте внимательны и соблюдайте ряд правил ухода за животным в послеоперационном периоде.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I. Животное, находящееся в состоянии наркозного сна:</w:t>
      </w:r>
    </w:p>
    <w:p w:rsidR="00C34C46" w:rsidRPr="001E0AD5" w:rsidRDefault="00C34C46" w:rsidP="006B1C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доставляя </w:t>
      </w:r>
      <w:proofErr w:type="gramStart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животное</w:t>
      </w:r>
      <w:proofErr w:type="gramEnd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домой, следует положить его на бок и следить, чтобы язык не запал в глотку</w:t>
      </w:r>
    </w:p>
    <w:p w:rsidR="00C34C46" w:rsidRPr="001E0AD5" w:rsidRDefault="00C34C46" w:rsidP="006B1C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укутать животное в теплое одеяло, чтобы избежать гипотермии, т.к. после наркоза температура тела снижается</w:t>
      </w:r>
    </w:p>
    <w:p w:rsidR="00C34C46" w:rsidRPr="001E0AD5" w:rsidRDefault="00C34C46" w:rsidP="006B1C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дома животное необходимо положить на пол, на подстилку в спокойном месте, без сквозняков</w:t>
      </w:r>
    </w:p>
    <w:p w:rsidR="00C34C46" w:rsidRPr="001E0AD5" w:rsidRDefault="00C34C46" w:rsidP="006B1C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менять подстилку, по мере намокания, т.к. животное не контролирует мочеиспускание в стадиях наркоза</w:t>
      </w:r>
    </w:p>
    <w:p w:rsidR="00C34C46" w:rsidRPr="001E0AD5" w:rsidRDefault="00C34C46" w:rsidP="006B1C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согревать животное – накрыть теплым одеялом, чем теплее будет вашему питомцу, тем быстрее он придет в себя.</w:t>
      </w:r>
    </w:p>
    <w:p w:rsidR="00C34C46" w:rsidRPr="001E0AD5" w:rsidRDefault="00C34C46" w:rsidP="006B1C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пока животное не начнет двигаться, необходимо следить за появлением рвотного рефлекса; если Вы увидите проявления этого процесса – помогите вашему питомцу принять выгодное положение, чтобы рвотные массы не могли попасть в дыхательные пути (аспирационная пневмония – одно из осложнений посленаркозного периода)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II. При выходе из наркоза животное может беспокоиться, кричать, пытаться бесцельно двигаться.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III. Не принимайте возбужденное и дезориентированное состояние вашего животного за фактор боли.</w:t>
      </w:r>
      <w:r w:rsidR="000602FD" w:rsidRPr="001E0AD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</w:t>
      </w: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 присутствии боли можно говорить только после возращения всех рефлексов у животного, нормализации координации движения и ориентации в пространстве. 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IV. Первые сутки после операции необходимо следить за состоянием животного:</w:t>
      </w:r>
    </w:p>
    <w:p w:rsidR="00C34C46" w:rsidRPr="001E0AD5" w:rsidRDefault="00C34C46" w:rsidP="006B1C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каждые 2 часа осматривать шов (не должно быть кровотечения из него)</w:t>
      </w:r>
    </w:p>
    <w:p w:rsidR="00C34C46" w:rsidRPr="001E0AD5" w:rsidRDefault="00C34C46" w:rsidP="006B1C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проверять слизистые (поднимается верхняя губа – десна должна быть розовой, при надавливании на неё пальцем, цвет возвращается через 1-2 секунды)</w:t>
      </w:r>
    </w:p>
    <w:p w:rsidR="00C34C46" w:rsidRPr="001E0AD5" w:rsidRDefault="00C34C46" w:rsidP="006B1C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пересыхающие слизистые смачивать небольшим кол-вом воды или физиологическим раствором</w:t>
      </w:r>
    </w:p>
    <w:p w:rsidR="00C34C46" w:rsidRPr="001E0AD5" w:rsidRDefault="00C34C46" w:rsidP="006B1C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глазное яблоко, до появления его движения, орошать натуральной слезой или физиологическим раствором, совершая за животное </w:t>
      </w:r>
      <w:proofErr w:type="spellStart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моргательные</w:t>
      </w:r>
      <w:proofErr w:type="spellEnd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движения веками</w:t>
      </w:r>
    </w:p>
    <w:p w:rsidR="00C34C46" w:rsidRPr="001E0AD5" w:rsidRDefault="00C34C46" w:rsidP="006B1C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следите за дыханием животного – оно должно быть ровное, умеренное, глубокое, не должно то усиливаться, то угасать</w:t>
      </w:r>
    </w:p>
    <w:p w:rsidR="00C34C46" w:rsidRPr="001E0AD5" w:rsidRDefault="00C34C46" w:rsidP="006B1C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следить за мочеиспусканием животного (оно должно быть)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V. Для улучшения самочувствия животного и повышения толерантности к боли, необходимо:</w:t>
      </w:r>
    </w:p>
    <w:p w:rsidR="00C34C46" w:rsidRPr="001E0AD5" w:rsidRDefault="00C34C46" w:rsidP="006B1C1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уложить его максимально комфортно</w:t>
      </w:r>
    </w:p>
    <w:p w:rsidR="00C34C46" w:rsidRPr="001E0AD5" w:rsidRDefault="00C34C46" w:rsidP="006B1C1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следить за тем, не возникла ли у животного потребность в отправлении нужды (мочеиспускание, дефекация)</w:t>
      </w:r>
    </w:p>
    <w:p w:rsidR="00C34C46" w:rsidRPr="001E0AD5" w:rsidRDefault="00C34C46" w:rsidP="006B1C1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больше общаться с животным, чтобы уменьшить у него стресс и чувство тревоги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VI. Кормить животное можно не ранее, чем спустя 12 часов после операции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В идеале – после восстановления координации движения и сознания. Кормление на 2-ой день после операции – 1/3 суточного рациона, на 3-ий – ½ суточного рациона, затем рацион обычный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VII. Поить животное, если присутствует жажда, можно спустя 6 часов после операции</w:t>
      </w: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, небольшим количеством (1-10мл, в зависимости от животного), каждый час. Исключение составляют животные после операции на органы пищеварения. Водный режим у них строго ограничен. Дать пить «</w:t>
      </w:r>
      <w:proofErr w:type="gramStart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в волю</w:t>
      </w:r>
      <w:proofErr w:type="gramEnd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» животному можно только после восста</w:t>
      </w:r>
      <w:r w:rsidR="000602FD"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новления координации и сознания.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lastRenderedPageBreak/>
        <w:t>VIII. Необходимо к выходу животного из наркоза защитить его послеоперационные швы</w:t>
      </w: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 помощью попоны, воротника, «штанины» для прооперированной конечности. 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IX. Послеоперационные швы надо обрабатывать 2 раза в сутки</w:t>
      </w: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(кроме специально оговоренных случаев) - стерильной марлевой салфеткой, смоченной перекисью водорода или антисептическим раствором, затем после просушивания, необходимо нанести тонкий слой мази «</w:t>
      </w:r>
      <w:proofErr w:type="spellStart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левомеколь</w:t>
      </w:r>
      <w:proofErr w:type="spellEnd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». В ряде случаев швы после операции покрываются специальным составом, который не требует ежедневной обработки в домашних условиях. О правилах обработки швов необходимо проконсультироваться у лечащего врача.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Примерно на </w:t>
      </w:r>
      <w:r w:rsidR="008F5275"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7-</w:t>
      </w: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12-ый день с момента операции швы снимаются Вашим лечащим врачом.</w:t>
      </w:r>
    </w:p>
    <w:p w:rsidR="00C34C46" w:rsidRPr="001E0AD5" w:rsidRDefault="00C34C46" w:rsidP="006B1C15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X. На вторые сутки, после оперативного вмешательства у Вашего питомца, Вас должно насторожить:</w:t>
      </w:r>
    </w:p>
    <w:p w:rsidR="00C34C46" w:rsidRPr="001E0AD5" w:rsidRDefault="00C34C46" w:rsidP="006B1C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отсутствие аппетита или отсутствие реакции </w:t>
      </w:r>
      <w:proofErr w:type="gramStart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на лакомые кусочки /в зависимости от отношения к пищи у Вашего питомца</w:t>
      </w:r>
      <w:proofErr w:type="gramEnd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до операции</w:t>
      </w:r>
    </w:p>
    <w:p w:rsidR="00C34C46" w:rsidRPr="001E0AD5" w:rsidRDefault="00C34C46" w:rsidP="006B1C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усиленная жажда и рвота</w:t>
      </w:r>
    </w:p>
    <w:p w:rsidR="00C34C46" w:rsidRPr="001E0AD5" w:rsidRDefault="00C34C46" w:rsidP="006B1C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отсутствие диуреза (нормальное мочеиспускание – 2 раза в сутки)</w:t>
      </w:r>
    </w:p>
    <w:p w:rsidR="00C34C46" w:rsidRPr="001E0AD5" w:rsidRDefault="00C34C46" w:rsidP="006B1C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отсутствие дефекации – если через 2-е суток, после оперативного вмешательства нет стула у Вашего питомца, необходимо выпоить ему 5-50</w:t>
      </w:r>
      <w:r w:rsidR="00945E4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мл (в зависимости от животного) вазелинового масла – запор развивается в результате ослабления перистальтики кишечника во время наркоза</w:t>
      </w:r>
    </w:p>
    <w:p w:rsidR="00C34C46" w:rsidRPr="001E0AD5" w:rsidRDefault="00C34C46" w:rsidP="006B1C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аномальная активность животного, как увеличенная, так и сниженная (животное крайне возбуждено или замкнутое, вялое, подавленное)</w:t>
      </w:r>
    </w:p>
    <w:p w:rsidR="00C34C46" w:rsidRPr="001E0AD5" w:rsidRDefault="00C34C46" w:rsidP="006B1C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нарушение походки может быть связано с присутствием защитных средств на теле животного (попона, воротник) внимательно понаблюдайте за ним, исключите эту возможность, прежде чем делать выводы</w:t>
      </w:r>
    </w:p>
    <w:p w:rsidR="00C34C46" w:rsidRPr="001E0AD5" w:rsidRDefault="00C34C46" w:rsidP="006B1C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нарушение цикла сна и бодрствования /животное спит меньше, чем обычно</w:t>
      </w:r>
    </w:p>
    <w:p w:rsidR="00C34C46" w:rsidRPr="001E0AD5" w:rsidRDefault="00C34C46" w:rsidP="006B1C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присутствие острой боли у животного – у животных нет четкой симптоматики, предполагающей </w:t>
      </w:r>
      <w:r w:rsidRPr="001E0AD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проявление боли – некоторые возможные симптомы</w:t>
      </w: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:</w:t>
      </w:r>
    </w:p>
    <w:p w:rsidR="00C34C46" w:rsidRPr="001E0AD5" w:rsidRDefault="00C34C46" w:rsidP="006B1C1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животное может кусать, лизать, жевать или дергать болезненную часть тела</w:t>
      </w:r>
    </w:p>
    <w:p w:rsidR="00C34C46" w:rsidRPr="001E0AD5" w:rsidRDefault="00C34C46" w:rsidP="006B1C1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животное принимает неестественные позы, пытаясь избавиться от боли или облегчить её (например, при боли в животе – поза с напряженным торсом и выгнутой спиной; при боли в грудной клетке – ложатся неохотно, несмотря на очевидное утомление); </w:t>
      </w:r>
      <w:proofErr w:type="spellStart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щажение</w:t>
      </w:r>
      <w:proofErr w:type="spellEnd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болезненной области – едва ли не самый надежный показатель боли</w:t>
      </w:r>
    </w:p>
    <w:p w:rsidR="00C34C46" w:rsidRPr="001E0AD5" w:rsidRDefault="00C34C46" w:rsidP="006B1C1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интерактивное поведение собак, страдающих от боли, часто меняется (животное становится то агрессивным и сопротивляется прикосновению рук, то, наоборот, становится спокойным и слабым, охотно идущим на контакт с человеком)</w:t>
      </w:r>
    </w:p>
    <w:p w:rsidR="00C34C46" w:rsidRPr="001E0AD5" w:rsidRDefault="00C34C46" w:rsidP="006B1C1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проявление не характерных для животного гримас (хотя собакам и кошкам не присущ такой же моторный контроль лицевых мышц, как приматам, в некоторых случаях по выражению </w:t>
      </w:r>
      <w:proofErr w:type="gramStart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морды</w:t>
      </w:r>
      <w:proofErr w:type="gramEnd"/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легко понять, что животное измучено болью)</w:t>
      </w:r>
    </w:p>
    <w:p w:rsidR="00C34C46" w:rsidRPr="001E0AD5" w:rsidRDefault="00C34C46" w:rsidP="006B1C1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прижатые или опущенные вниз уши, глаза широко раскрыты (и зрачки расширены/или частично прикрыты / и имеют сонное выражение)</w:t>
      </w:r>
    </w:p>
    <w:p w:rsidR="00C34C46" w:rsidRPr="001E0AD5" w:rsidRDefault="00C34C46" w:rsidP="006B1C1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взгляд, фиксирующийся в одной точке, свидетельствуя об очевидном безразличии к окружающему</w:t>
      </w:r>
    </w:p>
    <w:p w:rsidR="00C34C46" w:rsidRPr="001E0AD5" w:rsidRDefault="00C34C46" w:rsidP="006B1C1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E0AD5">
        <w:rPr>
          <w:rFonts w:ascii="Book Antiqua" w:eastAsia="Times New Roman" w:hAnsi="Book Antiqua" w:cs="Times New Roman"/>
          <w:sz w:val="24"/>
          <w:szCs w:val="24"/>
          <w:lang w:eastAsia="ru-RU"/>
        </w:rPr>
        <w:t>усиленное дыхание, учащенное сердцебиение, расширенные зрачки и слюнотечение</w:t>
      </w:r>
    </w:p>
    <w:p w:rsidR="00C34C46" w:rsidRPr="001E0AD5" w:rsidRDefault="00C34C46" w:rsidP="00B83C88">
      <w:pPr>
        <w:shd w:val="clear" w:color="auto" w:fill="FFFFFF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C34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0AD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Если Вы заметили какие-то из перечисленных изменений у Вашего питомца, пожалуйста, </w:t>
      </w:r>
      <w:r w:rsidR="004E175E" w:rsidRPr="001E0AD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незамедлительно </w:t>
      </w:r>
      <w:r w:rsidRPr="001E0AD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проконсультируйтесь со своим лечащим врачом!!!</w:t>
      </w:r>
    </w:p>
    <w:p w:rsidR="00B10C1B" w:rsidRPr="001E0AD5" w:rsidRDefault="00503466" w:rsidP="00B10C1B">
      <w:pPr>
        <w:spacing w:after="0" w:line="240" w:lineRule="auto"/>
        <w:ind w:left="4820" w:hanging="4394"/>
        <w:jc w:val="center"/>
        <w:rPr>
          <w:rFonts w:ascii="Book Antiqua" w:hAnsi="Book Antiqua" w:cs="Times New Roman"/>
          <w:color w:val="000000"/>
          <w:sz w:val="24"/>
          <w:szCs w:val="24"/>
        </w:rPr>
      </w:pPr>
      <w:r w:rsidRPr="001E0AD5">
        <w:rPr>
          <w:rStyle w:val="a5"/>
          <w:rFonts w:ascii="Book Antiqua" w:hAnsi="Book Antiqua" w:cs="Times New Roman"/>
          <w:b w:val="0"/>
          <w:color w:val="000000"/>
          <w:sz w:val="24"/>
          <w:szCs w:val="24"/>
          <w:u w:val="single"/>
        </w:rPr>
        <w:t xml:space="preserve">Ветеринарная лечебница </w:t>
      </w:r>
      <w:r w:rsidRPr="001E0AD5">
        <w:rPr>
          <w:rFonts w:ascii="Book Antiqua" w:hAnsi="Book Antiqua" w:cs="Times New Roman"/>
          <w:color w:val="000000"/>
          <w:sz w:val="24"/>
          <w:szCs w:val="24"/>
          <w:u w:val="single"/>
        </w:rPr>
        <w:t xml:space="preserve"> по адресу</w:t>
      </w:r>
      <w:r w:rsidRPr="001E0AD5">
        <w:rPr>
          <w:rFonts w:ascii="Book Antiqua" w:hAnsi="Book Antiqua" w:cs="Times New Roman"/>
          <w:color w:val="000000"/>
          <w:sz w:val="24"/>
          <w:szCs w:val="24"/>
        </w:rPr>
        <w:t>:</w:t>
      </w:r>
    </w:p>
    <w:p w:rsidR="000B201F" w:rsidRPr="001E0AD5" w:rsidRDefault="00503466" w:rsidP="00B10C1B">
      <w:pPr>
        <w:spacing w:after="0" w:line="240" w:lineRule="auto"/>
        <w:ind w:left="4820" w:hanging="439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1E0AD5">
        <w:rPr>
          <w:rFonts w:ascii="Book Antiqua" w:hAnsi="Book Antiqua" w:cs="Times New Roman"/>
          <w:color w:val="000000"/>
          <w:sz w:val="24"/>
          <w:szCs w:val="24"/>
        </w:rPr>
        <w:t xml:space="preserve"> г. Киров, Сельскохозяйственный проезд, д. 6 кабинеты </w:t>
      </w:r>
      <w:r w:rsidR="00590673">
        <w:rPr>
          <w:rFonts w:ascii="Book Antiqua" w:hAnsi="Book Antiqua" w:cs="Times New Roman"/>
          <w:color w:val="000000"/>
          <w:sz w:val="24"/>
          <w:szCs w:val="24"/>
        </w:rPr>
        <w:t>№</w:t>
      </w:r>
      <w:r w:rsidRPr="001E0AD5">
        <w:rPr>
          <w:rFonts w:ascii="Book Antiqua" w:hAnsi="Book Antiqua" w:cs="Times New Roman"/>
          <w:color w:val="000000"/>
          <w:sz w:val="24"/>
          <w:szCs w:val="24"/>
        </w:rPr>
        <w:t xml:space="preserve"> 2 и № 9, тел. </w:t>
      </w:r>
      <w:r w:rsidR="00590673">
        <w:rPr>
          <w:rFonts w:ascii="Book Antiqua" w:hAnsi="Book Antiqua" w:cs="Times New Roman"/>
          <w:color w:val="000000"/>
          <w:sz w:val="24"/>
          <w:szCs w:val="24"/>
        </w:rPr>
        <w:t>27-27-51 доб. 5160, 5161</w:t>
      </w:r>
    </w:p>
    <w:p w:rsidR="00B10C1B" w:rsidRPr="001E0AD5" w:rsidRDefault="00503466" w:rsidP="00B10C1B">
      <w:pPr>
        <w:spacing w:after="0" w:line="240" w:lineRule="auto"/>
        <w:ind w:firstLine="426"/>
        <w:jc w:val="center"/>
        <w:rPr>
          <w:rFonts w:ascii="Book Antiqua" w:hAnsi="Book Antiqua" w:cs="Times New Roman"/>
          <w:sz w:val="24"/>
          <w:szCs w:val="24"/>
          <w:u w:val="single"/>
        </w:rPr>
      </w:pPr>
      <w:r w:rsidRPr="001E0AD5">
        <w:rPr>
          <w:rStyle w:val="a5"/>
          <w:rFonts w:ascii="Book Antiqua" w:hAnsi="Book Antiqua" w:cs="Times New Roman"/>
          <w:b w:val="0"/>
          <w:sz w:val="24"/>
          <w:szCs w:val="24"/>
          <w:u w:val="single"/>
        </w:rPr>
        <w:t xml:space="preserve">Ветеринарный участок </w:t>
      </w:r>
      <w:r w:rsidRPr="001E0AD5">
        <w:rPr>
          <w:rFonts w:ascii="Book Antiqua" w:hAnsi="Book Antiqua" w:cs="Times New Roman"/>
          <w:sz w:val="24"/>
          <w:szCs w:val="24"/>
          <w:u w:val="single"/>
        </w:rPr>
        <w:t xml:space="preserve"> по адресу:</w:t>
      </w:r>
    </w:p>
    <w:p w:rsidR="00503466" w:rsidRPr="001E0AD5" w:rsidRDefault="00503466" w:rsidP="00B10C1B">
      <w:pPr>
        <w:spacing w:after="0" w:line="240" w:lineRule="auto"/>
        <w:ind w:firstLine="426"/>
        <w:jc w:val="center"/>
        <w:rPr>
          <w:rFonts w:ascii="Book Antiqua" w:hAnsi="Book Antiqua" w:cs="Times New Roman"/>
          <w:color w:val="000000"/>
          <w:sz w:val="24"/>
          <w:szCs w:val="24"/>
        </w:rPr>
      </w:pPr>
      <w:r w:rsidRPr="001E0AD5">
        <w:rPr>
          <w:rFonts w:ascii="Book Antiqua" w:hAnsi="Book Antiqua" w:cs="Times New Roman"/>
          <w:color w:val="000000"/>
          <w:sz w:val="24"/>
          <w:szCs w:val="24"/>
        </w:rPr>
        <w:t xml:space="preserve">г. Киров, ул. </w:t>
      </w:r>
      <w:proofErr w:type="gramStart"/>
      <w:r w:rsidRPr="001E0AD5">
        <w:rPr>
          <w:rFonts w:ascii="Book Antiqua" w:hAnsi="Book Antiqua" w:cs="Times New Roman"/>
          <w:color w:val="000000"/>
          <w:sz w:val="24"/>
          <w:szCs w:val="24"/>
        </w:rPr>
        <w:t>Орловская</w:t>
      </w:r>
      <w:proofErr w:type="gramEnd"/>
      <w:r w:rsidRPr="001E0AD5">
        <w:rPr>
          <w:rFonts w:ascii="Book Antiqua" w:hAnsi="Book Antiqua" w:cs="Times New Roman"/>
          <w:color w:val="000000"/>
          <w:sz w:val="24"/>
          <w:szCs w:val="24"/>
        </w:rPr>
        <w:t>, д. 26, тел. 37-32-14</w:t>
      </w:r>
    </w:p>
    <w:p w:rsidR="00B10C1B" w:rsidRPr="001E0AD5" w:rsidRDefault="00503466" w:rsidP="00B10C1B">
      <w:pPr>
        <w:spacing w:after="0"/>
        <w:ind w:left="426"/>
        <w:jc w:val="center"/>
        <w:rPr>
          <w:rFonts w:ascii="Book Antiqua" w:hAnsi="Book Antiqua" w:cs="Times New Roman"/>
          <w:color w:val="000000"/>
          <w:sz w:val="24"/>
          <w:szCs w:val="24"/>
          <w:u w:val="single"/>
        </w:rPr>
      </w:pPr>
      <w:r w:rsidRPr="001E0AD5">
        <w:rPr>
          <w:rStyle w:val="a5"/>
          <w:rFonts w:ascii="Book Antiqua" w:hAnsi="Book Antiqua" w:cs="Times New Roman"/>
          <w:b w:val="0"/>
          <w:color w:val="000000"/>
          <w:sz w:val="24"/>
          <w:szCs w:val="24"/>
          <w:u w:val="single"/>
        </w:rPr>
        <w:t xml:space="preserve">Ветеринарный участок </w:t>
      </w:r>
      <w:r w:rsidRPr="001E0AD5">
        <w:rPr>
          <w:rFonts w:ascii="Book Antiqua" w:hAnsi="Book Antiqua" w:cs="Times New Roman"/>
          <w:color w:val="000000"/>
          <w:sz w:val="24"/>
          <w:szCs w:val="24"/>
          <w:u w:val="single"/>
        </w:rPr>
        <w:t xml:space="preserve"> по адресу:</w:t>
      </w:r>
    </w:p>
    <w:p w:rsidR="00503466" w:rsidRPr="001E0AD5" w:rsidRDefault="00503466" w:rsidP="00B10C1B">
      <w:pPr>
        <w:spacing w:after="0"/>
        <w:ind w:left="426"/>
        <w:jc w:val="center"/>
        <w:rPr>
          <w:rFonts w:ascii="Book Antiqua" w:hAnsi="Book Antiqua" w:cs="Times New Roman"/>
          <w:color w:val="000000"/>
          <w:sz w:val="24"/>
          <w:szCs w:val="24"/>
        </w:rPr>
      </w:pPr>
      <w:proofErr w:type="gramStart"/>
      <w:r w:rsidRPr="001E0AD5">
        <w:rPr>
          <w:rFonts w:ascii="Book Antiqua" w:hAnsi="Book Antiqua" w:cs="Times New Roman"/>
          <w:color w:val="000000"/>
          <w:sz w:val="24"/>
          <w:szCs w:val="24"/>
        </w:rPr>
        <w:t>г. Киров, Нововятский район, ул. Пушкина,</w:t>
      </w:r>
      <w:r w:rsidR="00B10C1B" w:rsidRPr="001E0AD5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1E0AD5">
        <w:rPr>
          <w:rFonts w:ascii="Book Antiqua" w:hAnsi="Book Antiqua" w:cs="Times New Roman"/>
          <w:color w:val="000000"/>
          <w:sz w:val="24"/>
          <w:szCs w:val="24"/>
        </w:rPr>
        <w:t>д. 32 а, тел. 31-13-72</w:t>
      </w:r>
      <w:proofErr w:type="gramEnd"/>
    </w:p>
    <w:p w:rsidR="00B10C1B" w:rsidRPr="001E0AD5" w:rsidRDefault="00503466" w:rsidP="00B10C1B">
      <w:pPr>
        <w:spacing w:after="0"/>
        <w:ind w:left="426"/>
        <w:jc w:val="center"/>
        <w:rPr>
          <w:rFonts w:ascii="Book Antiqua" w:hAnsi="Book Antiqua" w:cs="Times New Roman"/>
          <w:color w:val="000000"/>
          <w:sz w:val="24"/>
          <w:szCs w:val="24"/>
          <w:u w:val="single"/>
        </w:rPr>
      </w:pPr>
      <w:r w:rsidRPr="001E0AD5">
        <w:rPr>
          <w:rStyle w:val="a5"/>
          <w:rFonts w:ascii="Book Antiqua" w:hAnsi="Book Antiqua" w:cs="Times New Roman"/>
          <w:b w:val="0"/>
          <w:color w:val="000000"/>
          <w:sz w:val="24"/>
          <w:szCs w:val="24"/>
          <w:u w:val="single"/>
        </w:rPr>
        <w:t xml:space="preserve">Ветеринарный участок </w:t>
      </w:r>
      <w:r w:rsidRPr="001E0AD5">
        <w:rPr>
          <w:rFonts w:ascii="Book Antiqua" w:hAnsi="Book Antiqua" w:cs="Times New Roman"/>
          <w:color w:val="000000"/>
          <w:sz w:val="24"/>
          <w:szCs w:val="24"/>
          <w:u w:val="single"/>
        </w:rPr>
        <w:t xml:space="preserve"> по адресу:</w:t>
      </w:r>
    </w:p>
    <w:p w:rsidR="00503466" w:rsidRDefault="00503466" w:rsidP="00B10C1B">
      <w:pPr>
        <w:spacing w:after="0"/>
        <w:ind w:left="426"/>
        <w:jc w:val="center"/>
        <w:rPr>
          <w:rFonts w:ascii="Book Antiqua" w:hAnsi="Book Antiqua" w:cs="Times New Roman"/>
          <w:color w:val="000000"/>
          <w:sz w:val="24"/>
          <w:szCs w:val="24"/>
        </w:rPr>
      </w:pPr>
      <w:r w:rsidRPr="001E0AD5">
        <w:rPr>
          <w:rFonts w:ascii="Book Antiqua" w:hAnsi="Book Antiqua" w:cs="Times New Roman"/>
          <w:color w:val="000000"/>
          <w:sz w:val="24"/>
          <w:szCs w:val="24"/>
        </w:rPr>
        <w:t xml:space="preserve">г. Киров, </w:t>
      </w:r>
      <w:proofErr w:type="spellStart"/>
      <w:r w:rsidRPr="001E0AD5">
        <w:rPr>
          <w:rFonts w:ascii="Book Antiqua" w:hAnsi="Book Antiqua" w:cs="Times New Roman"/>
          <w:color w:val="000000"/>
          <w:sz w:val="24"/>
          <w:szCs w:val="24"/>
        </w:rPr>
        <w:t>мкр</w:t>
      </w:r>
      <w:proofErr w:type="spellEnd"/>
      <w:r w:rsidRPr="001E0AD5">
        <w:rPr>
          <w:rFonts w:ascii="Book Antiqua" w:hAnsi="Book Antiqua" w:cs="Times New Roman"/>
          <w:color w:val="000000"/>
          <w:sz w:val="24"/>
          <w:szCs w:val="24"/>
        </w:rPr>
        <w:t xml:space="preserve">. Лянгасово, ул. </w:t>
      </w:r>
      <w:proofErr w:type="gramStart"/>
      <w:r w:rsidRPr="001E0AD5">
        <w:rPr>
          <w:rFonts w:ascii="Book Antiqua" w:hAnsi="Book Antiqua" w:cs="Times New Roman"/>
          <w:color w:val="000000"/>
          <w:sz w:val="24"/>
          <w:szCs w:val="24"/>
        </w:rPr>
        <w:t>Октябрьская</w:t>
      </w:r>
      <w:proofErr w:type="gramEnd"/>
      <w:r w:rsidRPr="001E0AD5">
        <w:rPr>
          <w:rFonts w:ascii="Book Antiqua" w:hAnsi="Book Antiqua" w:cs="Times New Roman"/>
          <w:color w:val="000000"/>
          <w:sz w:val="24"/>
          <w:szCs w:val="24"/>
        </w:rPr>
        <w:t>,</w:t>
      </w:r>
      <w:r w:rsidR="00B10C1B" w:rsidRPr="001E0AD5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1E0AD5">
        <w:rPr>
          <w:rFonts w:ascii="Book Antiqua" w:hAnsi="Book Antiqua" w:cs="Times New Roman"/>
          <w:color w:val="000000"/>
          <w:sz w:val="24"/>
          <w:szCs w:val="24"/>
        </w:rPr>
        <w:t>д. 38, тел. 25-54-77</w:t>
      </w:r>
    </w:p>
    <w:p w:rsidR="00590673" w:rsidRDefault="00590673" w:rsidP="00B10C1B">
      <w:pPr>
        <w:spacing w:after="0"/>
        <w:ind w:left="426"/>
        <w:jc w:val="center"/>
        <w:rPr>
          <w:rFonts w:ascii="Book Antiqua" w:hAnsi="Book Antiqua" w:cs="Times New Roman"/>
          <w:color w:val="000000"/>
          <w:sz w:val="24"/>
          <w:szCs w:val="24"/>
          <w:u w:val="single"/>
        </w:rPr>
      </w:pPr>
      <w:r w:rsidRPr="00590673">
        <w:rPr>
          <w:rFonts w:ascii="Book Antiqua" w:hAnsi="Book Antiqua" w:cs="Times New Roman"/>
          <w:color w:val="000000"/>
          <w:sz w:val="24"/>
          <w:szCs w:val="24"/>
          <w:u w:val="single"/>
        </w:rPr>
        <w:t>Ветеринарный участок по адресу:</w:t>
      </w:r>
    </w:p>
    <w:p w:rsidR="00590673" w:rsidRPr="00590673" w:rsidRDefault="00590673" w:rsidP="00B10C1B">
      <w:pPr>
        <w:spacing w:after="0"/>
        <w:ind w:left="426"/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 w:cs="Times New Roman"/>
          <w:color w:val="000000"/>
          <w:sz w:val="24"/>
          <w:szCs w:val="24"/>
          <w:u w:val="single"/>
        </w:rPr>
        <w:t>Г. Киров, п. Порошино, ул. Боровицкая, д. 38, тел. 8-922-958-89-</w:t>
      </w:r>
      <w:bookmarkStart w:id="0" w:name="_GoBack"/>
      <w:bookmarkEnd w:id="0"/>
      <w:r>
        <w:rPr>
          <w:rFonts w:ascii="Book Antiqua" w:hAnsi="Book Antiqua" w:cs="Times New Roman"/>
          <w:color w:val="000000"/>
          <w:sz w:val="24"/>
          <w:szCs w:val="24"/>
          <w:u w:val="single"/>
        </w:rPr>
        <w:t>87</w:t>
      </w:r>
    </w:p>
    <w:sectPr w:rsidR="00590673" w:rsidRPr="00590673" w:rsidSect="00B83C88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56C9"/>
    <w:multiLevelType w:val="multilevel"/>
    <w:tmpl w:val="40B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A7FFE"/>
    <w:multiLevelType w:val="multilevel"/>
    <w:tmpl w:val="0530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45323"/>
    <w:multiLevelType w:val="multilevel"/>
    <w:tmpl w:val="55DA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F2090"/>
    <w:multiLevelType w:val="multilevel"/>
    <w:tmpl w:val="EA7E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05F9B"/>
    <w:multiLevelType w:val="multilevel"/>
    <w:tmpl w:val="0464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C20A7"/>
    <w:multiLevelType w:val="multilevel"/>
    <w:tmpl w:val="D152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46"/>
    <w:rsid w:val="000602FD"/>
    <w:rsid w:val="000B201F"/>
    <w:rsid w:val="001E0AD5"/>
    <w:rsid w:val="002F1084"/>
    <w:rsid w:val="004476C7"/>
    <w:rsid w:val="004E175E"/>
    <w:rsid w:val="00503466"/>
    <w:rsid w:val="00540EB7"/>
    <w:rsid w:val="00590673"/>
    <w:rsid w:val="006B1C15"/>
    <w:rsid w:val="008C5D5A"/>
    <w:rsid w:val="008F5275"/>
    <w:rsid w:val="00945E4C"/>
    <w:rsid w:val="00B10C1B"/>
    <w:rsid w:val="00B83C88"/>
    <w:rsid w:val="00C34C46"/>
    <w:rsid w:val="00D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C46"/>
    <w:rPr>
      <w:color w:val="339966"/>
      <w:u w:val="single"/>
    </w:rPr>
  </w:style>
  <w:style w:type="paragraph" w:styleId="a4">
    <w:name w:val="Normal (Web)"/>
    <w:basedOn w:val="a"/>
    <w:uiPriority w:val="99"/>
    <w:semiHidden/>
    <w:unhideWhenUsed/>
    <w:rsid w:val="00C3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3466"/>
    <w:rPr>
      <w:b/>
      <w:bCs/>
    </w:rPr>
  </w:style>
  <w:style w:type="paragraph" w:styleId="a6">
    <w:name w:val="List Paragraph"/>
    <w:basedOn w:val="a"/>
    <w:uiPriority w:val="34"/>
    <w:qFormat/>
    <w:rsid w:val="00B10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C46"/>
    <w:rPr>
      <w:color w:val="339966"/>
      <w:u w:val="single"/>
    </w:rPr>
  </w:style>
  <w:style w:type="paragraph" w:styleId="a4">
    <w:name w:val="Normal (Web)"/>
    <w:basedOn w:val="a"/>
    <w:uiPriority w:val="99"/>
    <w:semiHidden/>
    <w:unhideWhenUsed/>
    <w:rsid w:val="00C3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3466"/>
    <w:rPr>
      <w:b/>
      <w:bCs/>
    </w:rPr>
  </w:style>
  <w:style w:type="paragraph" w:styleId="a6">
    <w:name w:val="List Paragraph"/>
    <w:basedOn w:val="a"/>
    <w:uiPriority w:val="34"/>
    <w:qFormat/>
    <w:rsid w:val="00B1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CCCCC"/>
              </w:divBdr>
              <w:divsChild>
                <w:div w:id="1230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19C63"/>
                        <w:right w:val="none" w:sz="0" w:space="0" w:color="auto"/>
                      </w:divBdr>
                    </w:div>
                    <w:div w:id="1540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2018-03-06T09:55:00Z</dcterms:created>
  <dcterms:modified xsi:type="dcterms:W3CDTF">2020-04-09T05:30:00Z</dcterms:modified>
</cp:coreProperties>
</file>